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2C4CB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5B28BA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B28BA">
        <w:rPr>
          <w:b/>
          <w:bCs/>
          <w:sz w:val="24"/>
          <w:szCs w:val="24"/>
        </w:rPr>
        <w:t>2</w:t>
      </w:r>
      <w:r w:rsidR="001103ED">
        <w:rPr>
          <w:b/>
          <w:bCs/>
          <w:sz w:val="24"/>
          <w:szCs w:val="24"/>
        </w:rPr>
        <w:t>037</w:t>
      </w:r>
    </w:p>
    <w:p w14:paraId="5691839E" w14:textId="245952C0" w:rsidR="00CA2CD0" w:rsidRDefault="005B28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Fukuoka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452AB9">
        <w:rPr>
          <w:b/>
          <w:noProof/>
          <w:sz w:val="24"/>
        </w:rPr>
        <w:t>,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="00452AB9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270AF" w:rsidR="001E41F3" w:rsidRPr="00410371" w:rsidRDefault="00163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B06C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478B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861977" w:rsidR="001E41F3" w:rsidRPr="00410371" w:rsidRDefault="00163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879B8" w:rsidR="001E41F3" w:rsidRPr="00410371" w:rsidRDefault="00163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CFD66" w:rsidR="00F25D98" w:rsidRDefault="001A7C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551413" w:rsidR="00F25D98" w:rsidRDefault="009F0C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D84FDF" w:rsidR="00F25D98" w:rsidRDefault="001A7C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CD56E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34D1">
                <w:t>Remo</w:t>
              </w:r>
              <w:r w:rsidR="00733A74">
                <w:t>val of Editor</w:t>
              </w:r>
              <w:r w:rsidR="00AE4A9B">
                <w:t>'</w:t>
              </w:r>
              <w:r w:rsidR="00733A74">
                <w:t>s Notes from IOPS 23.180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C23C8" w:rsidR="001E41F3" w:rsidRDefault="00733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FirstNet</w:t>
              </w:r>
            </w:fldSimple>
            <w:r w:rsidR="00AE2047">
              <w:rPr>
                <w:noProof/>
              </w:rPr>
              <w:t>, [AT&amp;T]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EA59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478B">
                <w:rPr>
                  <w:noProof/>
                </w:rPr>
                <w:t>Generic_IOPS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15333" w:rsidR="001E41F3" w:rsidRDefault="00AE2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</w:t>
              </w:r>
              <w:r w:rsidR="00193E96">
                <w:rPr>
                  <w:noProof/>
                </w:rPr>
                <w:t>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F1C6F" w:rsidR="001E41F3" w:rsidRDefault="00FB0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786F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93E96">
                <w:rPr>
                  <w:noProof/>
                </w:rPr>
                <w:t>-</w:t>
              </w:r>
              <w:r w:rsidR="009F0C14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7D0C6" w:rsidR="001E41F3" w:rsidRDefault="00FF6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currently two editor’s notes in 23.180</w:t>
            </w:r>
            <w:r w:rsidR="002251A0">
              <w:rPr>
                <w:noProof/>
              </w:rPr>
              <w:t xml:space="preserve"> regarding user authentication.  SA3 has provided a response to </w:t>
            </w:r>
            <w:r w:rsidR="008111DE">
              <w:rPr>
                <w:noProof/>
              </w:rPr>
              <w:t>a LSOut (S6-250330</w:t>
            </w:r>
            <w:r w:rsidR="00530DE7">
              <w:rPr>
                <w:noProof/>
              </w:rPr>
              <w:t>) in LSIn (S6-252012)</w:t>
            </w:r>
            <w:r w:rsidR="006D7AB3">
              <w:rPr>
                <w:noProof/>
              </w:rPr>
              <w:t xml:space="preserve"> on how to resolve the ENs.</w:t>
            </w:r>
            <w:r w:rsidR="002E1A7A">
              <w:rPr>
                <w:noProof/>
              </w:rPr>
              <w:t xml:space="preserve">  This CR provides the needs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C08E3" w:rsidR="001E41F3" w:rsidRDefault="002E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reference to 33.180 clause </w:t>
            </w:r>
            <w:r w:rsidR="00FF5086">
              <w:rPr>
                <w:noProof/>
              </w:rPr>
              <w:t xml:space="preserve">5.1.3 in sections 8.1.1.1 and </w:t>
            </w:r>
            <w:r w:rsidR="003607FA">
              <w:rPr>
                <w:noProof/>
              </w:rPr>
              <w:t>10.1.1 and to remove the ENs.</w:t>
            </w:r>
            <w:r w:rsidR="0085304B">
              <w:rPr>
                <w:noProof/>
              </w:rPr>
              <w:t xml:space="preserve">  Added 33.180 to the reference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C0C76" w:rsidR="001E41F3" w:rsidRDefault="0036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authentication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202AD" w:rsidR="001E41F3" w:rsidRDefault="0085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607FA">
              <w:rPr>
                <w:noProof/>
              </w:rPr>
              <w:t>8.1.1.1 and 10.1.1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66AD7" w:rsidR="001E41F3" w:rsidRDefault="0036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AD6EED" w:rsidR="001E41F3" w:rsidRDefault="0036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57C79" w:rsidR="001E41F3" w:rsidRDefault="0036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E1AAE4" w:rsidR="008863B9" w:rsidRDefault="0036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D8FCDB" w14:textId="77777777" w:rsidR="002B4451" w:rsidRPr="00215ABA" w:rsidRDefault="002B4451" w:rsidP="002B4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FB8172B" w14:textId="77777777" w:rsidR="0042318B" w:rsidRPr="00656BA2" w:rsidRDefault="0042318B" w:rsidP="0042318B">
      <w:pPr>
        <w:pStyle w:val="Heading1"/>
      </w:pPr>
      <w:bookmarkStart w:id="2" w:name="_Toc187354180"/>
      <w:bookmarkStart w:id="3" w:name="_Hlk17734378"/>
      <w:r w:rsidRPr="00656BA2">
        <w:t>2</w:t>
      </w:r>
      <w:r w:rsidRPr="00656BA2">
        <w:tab/>
        <w:t>References</w:t>
      </w:r>
      <w:bookmarkEnd w:id="2"/>
    </w:p>
    <w:p w14:paraId="645DA58F" w14:textId="77777777" w:rsidR="0042318B" w:rsidRPr="00656BA2" w:rsidRDefault="0042318B" w:rsidP="0042318B">
      <w:r w:rsidRPr="00656BA2">
        <w:t>The following documents contain provisions which, through reference in this text, constitute provisions of the present document.</w:t>
      </w:r>
    </w:p>
    <w:p w14:paraId="77A55016" w14:textId="77777777" w:rsidR="0042318B" w:rsidRPr="00656BA2" w:rsidRDefault="0042318B" w:rsidP="0042318B">
      <w:pPr>
        <w:pStyle w:val="B1"/>
      </w:pPr>
      <w:r w:rsidRPr="00656BA2">
        <w:t>-</w:t>
      </w:r>
      <w:r w:rsidRPr="00656BA2">
        <w:tab/>
        <w:t>References are either specific (identified by date of publication, edition number, version number, etc.) or non</w:t>
      </w:r>
      <w:r w:rsidRPr="00656BA2">
        <w:noBreakHyphen/>
        <w:t>specific.</w:t>
      </w:r>
    </w:p>
    <w:p w14:paraId="1BFE66D6" w14:textId="77777777" w:rsidR="0042318B" w:rsidRPr="00656BA2" w:rsidRDefault="0042318B" w:rsidP="0042318B">
      <w:pPr>
        <w:pStyle w:val="B1"/>
      </w:pPr>
      <w:r w:rsidRPr="00656BA2">
        <w:t>-</w:t>
      </w:r>
      <w:r w:rsidRPr="00656BA2">
        <w:tab/>
        <w:t>For a specific reference, subsequent revisions do not apply.</w:t>
      </w:r>
    </w:p>
    <w:p w14:paraId="09BBE98D" w14:textId="77777777" w:rsidR="0042318B" w:rsidRPr="00656BA2" w:rsidRDefault="0042318B" w:rsidP="0042318B">
      <w:pPr>
        <w:pStyle w:val="B1"/>
      </w:pPr>
      <w:r w:rsidRPr="00656BA2">
        <w:t>-</w:t>
      </w:r>
      <w:r w:rsidRPr="00656BA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6BA2">
        <w:rPr>
          <w:i/>
        </w:rPr>
        <w:t xml:space="preserve"> in the same Release as the present document</w:t>
      </w:r>
      <w:r w:rsidRPr="00656BA2">
        <w:t>.</w:t>
      </w:r>
    </w:p>
    <w:p w14:paraId="08FB767B" w14:textId="77777777" w:rsidR="0042318B" w:rsidRDefault="0042318B" w:rsidP="0042318B">
      <w:pPr>
        <w:pStyle w:val="EX"/>
      </w:pPr>
      <w:r w:rsidRPr="00656BA2">
        <w:t>[1]</w:t>
      </w:r>
      <w:r w:rsidRPr="00656BA2">
        <w:tab/>
        <w:t>3GPP TR 21.905: "Vocabulary for 3GPP Specifications".</w:t>
      </w:r>
    </w:p>
    <w:p w14:paraId="31FCFF43" w14:textId="77777777" w:rsidR="0042318B" w:rsidRDefault="0042318B" w:rsidP="0042318B">
      <w:pPr>
        <w:pStyle w:val="EX"/>
      </w:pPr>
      <w:r>
        <w:t>[2]</w:t>
      </w:r>
      <w:r>
        <w:tab/>
      </w:r>
      <w:r w:rsidRPr="0050663F">
        <w:t>3GPP TS 23.401: "General Packet Radio Service (GPRS) enhancements for Evolved Universal Terrestrial Radio Access Network (E-UTRAN) access".</w:t>
      </w:r>
    </w:p>
    <w:p w14:paraId="51D9781E" w14:textId="77777777" w:rsidR="0042318B" w:rsidRDefault="0042318B" w:rsidP="0042318B">
      <w:pPr>
        <w:pStyle w:val="EX"/>
        <w:rPr>
          <w:lang w:eastAsia="zh-CN"/>
        </w:rPr>
      </w:pPr>
      <w:r>
        <w:t>[3]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280</w:t>
      </w:r>
      <w:r>
        <w:rPr>
          <w:rFonts w:hint="eastAsia"/>
          <w:lang w:eastAsia="zh-CN"/>
        </w:rPr>
        <w:t xml:space="preserve">: "Common functional architecture </w:t>
      </w:r>
      <w:r>
        <w:rPr>
          <w:lang w:eastAsia="zh-CN"/>
        </w:rPr>
        <w:t>to support</w:t>
      </w:r>
      <w:r>
        <w:rPr>
          <w:rFonts w:hint="eastAsia"/>
          <w:lang w:eastAsia="zh-CN"/>
        </w:rPr>
        <w:t xml:space="preserve"> mission critical services ".</w:t>
      </w:r>
    </w:p>
    <w:p w14:paraId="1EE1FB61" w14:textId="77777777" w:rsidR="0042318B" w:rsidRPr="00AB5FED" w:rsidRDefault="0042318B" w:rsidP="0042318B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 w:rsidRPr="00AB5FED">
        <w:t>3GPP</w:t>
      </w:r>
      <w:r w:rsidRPr="00AB5FED">
        <w:rPr>
          <w:color w:val="000000"/>
          <w:lang w:eastAsia="ja-JP"/>
        </w:rPr>
        <w:t> </w:t>
      </w:r>
      <w:r w:rsidRPr="00AB5FED">
        <w:t>TS</w:t>
      </w:r>
      <w:r w:rsidRPr="00AB5FED">
        <w:rPr>
          <w:color w:val="000000"/>
          <w:lang w:eastAsia="ja-JP"/>
        </w:rPr>
        <w:t> </w:t>
      </w:r>
      <w:r w:rsidRPr="00AB5FED">
        <w:t xml:space="preserve">23.468: </w:t>
      </w:r>
      <w:r w:rsidRPr="00AB5FED">
        <w:rPr>
          <w:color w:val="000000"/>
          <w:lang w:eastAsia="ja-JP"/>
        </w:rPr>
        <w:t>"</w:t>
      </w:r>
      <w:r w:rsidRPr="00AB5FED">
        <w:t>Group Communication System Enablers for LTE (GCSE_LTE); Stage 2</w:t>
      </w:r>
      <w:r w:rsidRPr="00AB5FED">
        <w:rPr>
          <w:color w:val="000000"/>
          <w:lang w:eastAsia="ja-JP"/>
        </w:rPr>
        <w:t>"</w:t>
      </w:r>
      <w:r w:rsidRPr="00AB5FED">
        <w:t>.</w:t>
      </w:r>
    </w:p>
    <w:p w14:paraId="5E7581F7" w14:textId="77777777" w:rsidR="0042318B" w:rsidRDefault="0042318B" w:rsidP="0042318B">
      <w:pPr>
        <w:pStyle w:val="EX"/>
        <w:rPr>
          <w:lang w:eastAsia="zh-CN"/>
        </w:rPr>
      </w:pPr>
      <w:r>
        <w:t>[5]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>Functional architecture and information flows to support Mission Critical Push To Talk (MCPTT)</w:t>
      </w:r>
      <w:r>
        <w:rPr>
          <w:rFonts w:hint="eastAsia"/>
          <w:lang w:eastAsia="zh-CN"/>
        </w:rPr>
        <w:t>; Stage 2".</w:t>
      </w:r>
    </w:p>
    <w:p w14:paraId="5D07D6BE" w14:textId="77777777" w:rsidR="0042318B" w:rsidRDefault="0042318B" w:rsidP="0042318B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(MCData)</w:t>
      </w:r>
      <w:r>
        <w:rPr>
          <w:rFonts w:hint="eastAsia"/>
          <w:lang w:eastAsia="zh-CN"/>
        </w:rPr>
        <w:t>; Stage 2".</w:t>
      </w:r>
    </w:p>
    <w:p w14:paraId="10C61416" w14:textId="77777777" w:rsidR="0042318B" w:rsidRDefault="0042318B" w:rsidP="0042318B">
      <w:pPr>
        <w:pStyle w:val="EX"/>
      </w:pPr>
      <w:r>
        <w:t>[7]</w:t>
      </w:r>
      <w:r>
        <w:tab/>
      </w:r>
      <w:r w:rsidRPr="0050663F">
        <w:t>3GPP TS 23.002: "Network Architecture".</w:t>
      </w:r>
    </w:p>
    <w:p w14:paraId="19FD5A66" w14:textId="77777777" w:rsidR="0042318B" w:rsidRDefault="0042318B" w:rsidP="0042318B">
      <w:pPr>
        <w:pStyle w:val="EX"/>
      </w:pPr>
      <w:r>
        <w:t>[8]</w:t>
      </w:r>
      <w:r>
        <w:tab/>
      </w:r>
      <w:r w:rsidRPr="0050663F">
        <w:rPr>
          <w:rFonts w:eastAsia="Malgun Gothic" w:hint="eastAsia"/>
        </w:rPr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23.2</w:t>
      </w:r>
      <w:r w:rsidRPr="0050663F">
        <w:rPr>
          <w:rFonts w:eastAsia="Malgun Gothic"/>
        </w:rPr>
        <w:t>03</w:t>
      </w:r>
      <w:r w:rsidRPr="0050663F">
        <w:rPr>
          <w:rFonts w:eastAsia="Malgun Gothic" w:hint="eastAsia"/>
        </w:rPr>
        <w:t xml:space="preserve">: </w:t>
      </w:r>
      <w:r w:rsidRPr="0050663F">
        <w:t>"Policy and charging control architecture".</w:t>
      </w:r>
    </w:p>
    <w:p w14:paraId="2781BCB2" w14:textId="77777777" w:rsidR="0042318B" w:rsidRDefault="0042318B" w:rsidP="0042318B">
      <w:pPr>
        <w:pStyle w:val="EX"/>
      </w:pPr>
      <w:r>
        <w:t>[9]</w:t>
      </w:r>
      <w:r>
        <w:tab/>
      </w:r>
      <w:r w:rsidRPr="00AB5FED">
        <w:t>3GPP TS </w:t>
      </w:r>
      <w:r>
        <w:t xml:space="preserve">22.346: </w:t>
      </w:r>
      <w:r w:rsidRPr="00AB5FED">
        <w:t>"</w:t>
      </w:r>
      <w:r>
        <w:t>Isolated Evolved Universal Terrestrial Radio Access Network (E-UTRAN) operation for public safety; Stage 1</w:t>
      </w:r>
      <w:r w:rsidRPr="00AB5FED">
        <w:t>".</w:t>
      </w:r>
    </w:p>
    <w:p w14:paraId="3730B0A3" w14:textId="77777777" w:rsidR="0042318B" w:rsidRDefault="0042318B" w:rsidP="0042318B">
      <w:pPr>
        <w:pStyle w:val="EX"/>
      </w:pPr>
      <w:r>
        <w:t>[10]</w:t>
      </w:r>
      <w:r>
        <w:tab/>
      </w:r>
      <w:r w:rsidRPr="00AB5FED">
        <w:t>3GPP TS </w:t>
      </w:r>
      <w:r>
        <w:t xml:space="preserve">23.281: </w:t>
      </w:r>
      <w:r w:rsidRPr="00AB5FED">
        <w:t>"</w:t>
      </w:r>
      <w:r w:rsidRPr="00DC510E">
        <w:t>Functional architecture and information flows to support Mission Critical Video (MCVideo); Stage 2</w:t>
      </w:r>
      <w:r w:rsidRPr="00AB5FED">
        <w:t>".</w:t>
      </w:r>
    </w:p>
    <w:p w14:paraId="61F52AFD" w14:textId="77777777" w:rsidR="0042318B" w:rsidRPr="00656BA2" w:rsidRDefault="0042318B" w:rsidP="0042318B">
      <w:pPr>
        <w:pStyle w:val="EX"/>
      </w:pPr>
      <w:r>
        <w:t>[11]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280</w:t>
      </w:r>
      <w:r>
        <w:rPr>
          <w:rFonts w:hint="eastAsia"/>
          <w:lang w:eastAsia="zh-CN"/>
        </w:rPr>
        <w:t>: "</w:t>
      </w:r>
      <w:r w:rsidRPr="008841ED">
        <w:rPr>
          <w:lang w:eastAsia="zh-CN"/>
        </w:rPr>
        <w:t>Mission Critical Services Common Requirements (</w:t>
      </w:r>
      <w:proofErr w:type="spellStart"/>
      <w:r w:rsidRPr="008841ED">
        <w:rPr>
          <w:lang w:eastAsia="zh-CN"/>
        </w:rPr>
        <w:t>MCCoRe</w:t>
      </w:r>
      <w:proofErr w:type="spellEnd"/>
      <w:r w:rsidRPr="008841ED">
        <w:rPr>
          <w:lang w:eastAsia="zh-CN"/>
        </w:rPr>
        <w:t>)</w:t>
      </w:r>
      <w:r>
        <w:rPr>
          <w:lang w:eastAsia="zh-CN"/>
        </w:rPr>
        <w:t>; Stage 1</w:t>
      </w:r>
      <w:r>
        <w:rPr>
          <w:rFonts w:hint="eastAsia"/>
          <w:lang w:eastAsia="zh-CN"/>
        </w:rPr>
        <w:t>".</w:t>
      </w:r>
    </w:p>
    <w:bookmarkEnd w:id="3"/>
    <w:p w14:paraId="157F1A95" w14:textId="77777777" w:rsidR="0042318B" w:rsidRPr="00656BA2" w:rsidRDefault="0042318B" w:rsidP="0042318B">
      <w:pPr>
        <w:pStyle w:val="EX"/>
      </w:pPr>
      <w:r>
        <w:t>[12]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289</w:t>
      </w:r>
      <w:r>
        <w:rPr>
          <w:rFonts w:hint="eastAsia"/>
          <w:lang w:eastAsia="zh-CN"/>
        </w:rPr>
        <w:t>: "</w:t>
      </w:r>
      <w:r w:rsidRPr="00DB0EBD">
        <w:rPr>
          <w:lang w:eastAsia="zh-CN"/>
        </w:rPr>
        <w:t>Mission Critical services over 5G System; Stage 2</w:t>
      </w:r>
      <w:r>
        <w:rPr>
          <w:rFonts w:hint="eastAsia"/>
          <w:lang w:eastAsia="zh-CN"/>
        </w:rPr>
        <w:t>".</w:t>
      </w:r>
    </w:p>
    <w:p w14:paraId="482B8478" w14:textId="77777777" w:rsidR="0042318B" w:rsidRDefault="0042318B" w:rsidP="0042318B">
      <w:pPr>
        <w:pStyle w:val="EX"/>
        <w:rPr>
          <w:lang w:eastAsia="zh-CN"/>
        </w:rPr>
      </w:pPr>
      <w:r>
        <w:t>[13]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501</w:t>
      </w:r>
      <w:r>
        <w:rPr>
          <w:rFonts w:hint="eastAsia"/>
          <w:lang w:eastAsia="zh-CN"/>
        </w:rPr>
        <w:t>: "</w:t>
      </w:r>
      <w:r w:rsidRPr="0094612F">
        <w:rPr>
          <w:lang w:eastAsia="zh-CN"/>
        </w:rPr>
        <w:t>System architecture for the 5G System (5GS)</w:t>
      </w:r>
      <w:r>
        <w:rPr>
          <w:rFonts w:hint="eastAsia"/>
          <w:lang w:eastAsia="zh-CN"/>
        </w:rPr>
        <w:t>".</w:t>
      </w:r>
    </w:p>
    <w:p w14:paraId="4885CE3A" w14:textId="77777777" w:rsidR="0042318B" w:rsidRDefault="0042318B" w:rsidP="0042318B">
      <w:pPr>
        <w:pStyle w:val="EX"/>
        <w:rPr>
          <w:lang w:eastAsia="zh-CN"/>
        </w:rPr>
      </w:pPr>
      <w:r>
        <w:t>[14]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247</w:t>
      </w:r>
      <w:r>
        <w:rPr>
          <w:rFonts w:hint="eastAsia"/>
          <w:lang w:eastAsia="zh-CN"/>
        </w:rPr>
        <w:t>: "</w:t>
      </w:r>
      <w:r w:rsidRPr="0094612F">
        <w:rPr>
          <w:lang w:eastAsia="zh-CN"/>
        </w:rPr>
        <w:t>Architectural enhancements for 5G multicast-broadcast services</w:t>
      </w:r>
      <w:r>
        <w:rPr>
          <w:rFonts w:hint="eastAsia"/>
          <w:lang w:eastAsia="zh-CN"/>
        </w:rPr>
        <w:t>".</w:t>
      </w:r>
    </w:p>
    <w:p w14:paraId="504570B8" w14:textId="77777777" w:rsidR="0042318B" w:rsidRDefault="0042318B" w:rsidP="0042318B">
      <w:pPr>
        <w:pStyle w:val="EX"/>
        <w:rPr>
          <w:ins w:id="4" w:author="Mark A. Lipford" w:date="2025-05-07T09:40:00Z" w16du:dateUtc="2025-05-07T13:40:00Z"/>
          <w:lang w:eastAsia="zh-CN"/>
        </w:rPr>
      </w:pPr>
      <w:r>
        <w:t>[15]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503</w:t>
      </w:r>
      <w:r>
        <w:rPr>
          <w:rFonts w:hint="eastAsia"/>
          <w:lang w:eastAsia="zh-CN"/>
        </w:rPr>
        <w:t>: "</w:t>
      </w:r>
      <w:r w:rsidRPr="0094612F">
        <w:rPr>
          <w:lang w:eastAsia="zh-CN"/>
        </w:rPr>
        <w:t>Policy and charging control framework for the 5G System (5GS); Stage</w:t>
      </w:r>
      <w:r>
        <w:rPr>
          <w:lang w:eastAsia="zh-CN"/>
        </w:rPr>
        <w:t> </w:t>
      </w:r>
      <w:r w:rsidRPr="0094612F">
        <w:rPr>
          <w:lang w:eastAsia="zh-CN"/>
        </w:rPr>
        <w:t>2</w:t>
      </w:r>
      <w:r>
        <w:rPr>
          <w:rFonts w:hint="eastAsia"/>
          <w:lang w:eastAsia="zh-CN"/>
        </w:rPr>
        <w:t>".</w:t>
      </w:r>
    </w:p>
    <w:p w14:paraId="095AFF9D" w14:textId="4FF93401" w:rsidR="00216636" w:rsidRDefault="00216636" w:rsidP="0042318B">
      <w:pPr>
        <w:pStyle w:val="EX"/>
        <w:rPr>
          <w:lang w:eastAsia="zh-CN"/>
        </w:rPr>
      </w:pPr>
      <w:ins w:id="5" w:author="Mark A. Lipford" w:date="2025-05-07T09:40:00Z" w16du:dateUtc="2025-05-07T13:40:00Z">
        <w:r>
          <w:rPr>
            <w:lang w:eastAsia="zh-CN"/>
          </w:rPr>
          <w:t>[33180]</w:t>
        </w:r>
        <w:r>
          <w:rPr>
            <w:lang w:eastAsia="zh-CN"/>
          </w:rPr>
          <w:tab/>
          <w:t>3GPP TS 33.180: “Security of the Mission Critical (MC)</w:t>
        </w:r>
        <w:r w:rsidR="002B08F1">
          <w:rPr>
            <w:lang w:eastAsia="zh-CN"/>
          </w:rPr>
          <w:t xml:space="preserve"> services</w:t>
        </w:r>
      </w:ins>
      <w:ins w:id="6" w:author="Mark A. Lipford" w:date="2025-05-07T09:41:00Z" w16du:dateUtc="2025-05-07T13:41:00Z">
        <w:r w:rsidR="002B08F1">
          <w:rPr>
            <w:lang w:eastAsia="zh-CN"/>
          </w:rPr>
          <w:t>”</w:t>
        </w:r>
      </w:ins>
    </w:p>
    <w:p w14:paraId="68C9CD36" w14:textId="77777777" w:rsidR="001E41F3" w:rsidRDefault="001E41F3">
      <w:pPr>
        <w:rPr>
          <w:noProof/>
        </w:rPr>
      </w:pPr>
    </w:p>
    <w:p w14:paraId="426F374A" w14:textId="77777777" w:rsidR="002B4451" w:rsidRDefault="002B4451">
      <w:pPr>
        <w:rPr>
          <w:noProof/>
        </w:rPr>
      </w:pPr>
    </w:p>
    <w:p w14:paraId="09AFCAC1" w14:textId="427091A3" w:rsidR="002B4451" w:rsidRPr="00215ABA" w:rsidRDefault="002B4451" w:rsidP="002B4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0A11046" w14:textId="77777777" w:rsidR="002B4451" w:rsidRDefault="002B4451">
      <w:pPr>
        <w:rPr>
          <w:noProof/>
        </w:rPr>
      </w:pPr>
    </w:p>
    <w:p w14:paraId="6F667AAC" w14:textId="77777777" w:rsidR="00803269" w:rsidRPr="00803269" w:rsidRDefault="00803269" w:rsidP="0080326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187354233"/>
      <w:r w:rsidRPr="00803269">
        <w:rPr>
          <w:rFonts w:ascii="Arial" w:hAnsi="Arial"/>
          <w:sz w:val="28"/>
        </w:rPr>
        <w:lastRenderedPageBreak/>
        <w:t>8.1.1</w:t>
      </w:r>
      <w:r w:rsidRPr="00803269">
        <w:rPr>
          <w:rFonts w:ascii="Arial" w:hAnsi="Arial"/>
          <w:sz w:val="28"/>
        </w:rPr>
        <w:tab/>
        <w:t xml:space="preserve">IOPS </w:t>
      </w:r>
      <w:r w:rsidRPr="00803269">
        <w:rPr>
          <w:rFonts w:ascii="Arial" w:hAnsi="Arial" w:hint="eastAsia"/>
          <w:sz w:val="28"/>
          <w:lang w:eastAsia="zh-CN"/>
        </w:rPr>
        <w:t xml:space="preserve">MC </w:t>
      </w:r>
      <w:r w:rsidRPr="00803269">
        <w:rPr>
          <w:rFonts w:ascii="Arial" w:hAnsi="Arial"/>
          <w:sz w:val="28"/>
          <w:lang w:eastAsia="zh-CN"/>
        </w:rPr>
        <w:t>user</w:t>
      </w:r>
      <w:r w:rsidRPr="00803269">
        <w:rPr>
          <w:rFonts w:ascii="Arial" w:hAnsi="Arial"/>
          <w:sz w:val="28"/>
        </w:rPr>
        <w:t xml:space="preserve"> identity (IOPS </w:t>
      </w:r>
      <w:r w:rsidRPr="00803269">
        <w:rPr>
          <w:rFonts w:ascii="Arial" w:hAnsi="Arial" w:hint="eastAsia"/>
          <w:sz w:val="28"/>
          <w:lang w:eastAsia="zh-CN"/>
        </w:rPr>
        <w:t xml:space="preserve">MC </w:t>
      </w:r>
      <w:r w:rsidRPr="00803269">
        <w:rPr>
          <w:rFonts w:ascii="Arial" w:hAnsi="Arial"/>
          <w:sz w:val="28"/>
        </w:rPr>
        <w:t>ID)</w:t>
      </w:r>
      <w:bookmarkEnd w:id="7"/>
    </w:p>
    <w:p w14:paraId="497CFE3D" w14:textId="77777777" w:rsidR="00803269" w:rsidRPr="00803269" w:rsidRDefault="00803269" w:rsidP="0080326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187354234"/>
      <w:r w:rsidRPr="00803269">
        <w:rPr>
          <w:rFonts w:ascii="Arial" w:hAnsi="Arial"/>
          <w:sz w:val="24"/>
        </w:rPr>
        <w:t>8.1.1.1</w:t>
      </w:r>
      <w:r w:rsidRPr="00803269">
        <w:rPr>
          <w:rFonts w:ascii="Arial" w:hAnsi="Arial"/>
          <w:sz w:val="24"/>
        </w:rPr>
        <w:tab/>
        <w:t>General</w:t>
      </w:r>
      <w:bookmarkEnd w:id="8"/>
    </w:p>
    <w:p w14:paraId="5B323769" w14:textId="77777777" w:rsidR="00803269" w:rsidRPr="00803269" w:rsidRDefault="00803269" w:rsidP="00803269">
      <w:r w:rsidRPr="00803269">
        <w:t xml:space="preserve">The IOPS </w:t>
      </w:r>
      <w:r w:rsidRPr="00803269">
        <w:rPr>
          <w:rFonts w:hint="eastAsia"/>
          <w:lang w:eastAsia="zh-CN"/>
        </w:rPr>
        <w:t xml:space="preserve">MC </w:t>
      </w:r>
      <w:r w:rsidRPr="00803269">
        <w:rPr>
          <w:lang w:eastAsia="zh-CN"/>
        </w:rPr>
        <w:t xml:space="preserve">ID </w:t>
      </w:r>
      <w:r w:rsidRPr="00803269">
        <w:t xml:space="preserve">is used for identifying an </w:t>
      </w:r>
      <w:r w:rsidRPr="00803269">
        <w:rPr>
          <w:rFonts w:hint="eastAsia"/>
          <w:lang w:eastAsia="zh-CN"/>
        </w:rPr>
        <w:t xml:space="preserve">MC </w:t>
      </w:r>
      <w:r w:rsidRPr="00803269">
        <w:t>user in the IOPS mode of operation. The IOPS MC ID uniquely identifies an MC user on the IOPS MC system.</w:t>
      </w:r>
    </w:p>
    <w:p w14:paraId="30849B66" w14:textId="61525303" w:rsidR="00803269" w:rsidRPr="00803269" w:rsidRDefault="00803269" w:rsidP="00803269">
      <w:r w:rsidRPr="00803269">
        <w:t xml:space="preserve">The IOPS </w:t>
      </w:r>
      <w:r w:rsidRPr="00803269">
        <w:rPr>
          <w:rFonts w:hint="eastAsia"/>
          <w:lang w:eastAsia="zh-CN"/>
        </w:rPr>
        <w:t xml:space="preserve">MC </w:t>
      </w:r>
      <w:r w:rsidRPr="00803269">
        <w:t>ID can be used for the user authentication with the IOPS MC system</w:t>
      </w:r>
      <w:ins w:id="9" w:author="Mark A. Lipford" w:date="2025-05-07T09:41:00Z" w16du:dateUtc="2025-05-07T13:41:00Z">
        <w:r w:rsidR="002B08F1">
          <w:t xml:space="preserve"> as defined in </w:t>
        </w:r>
        <w:r w:rsidR="00752479">
          <w:t xml:space="preserve">3GPP 33.180 [33180] clause </w:t>
        </w:r>
        <w:r w:rsidR="00D2025C">
          <w:t>5.1.3</w:t>
        </w:r>
      </w:ins>
      <w:r w:rsidRPr="00803269">
        <w:t>.</w:t>
      </w:r>
    </w:p>
    <w:p w14:paraId="6A4A733D" w14:textId="115F1A84" w:rsidR="00803269" w:rsidRPr="00803269" w:rsidDel="00D2025C" w:rsidRDefault="00803269" w:rsidP="00803269">
      <w:pPr>
        <w:keepLines/>
        <w:ind w:left="1135" w:hanging="851"/>
        <w:rPr>
          <w:del w:id="10" w:author="Mark A. Lipford" w:date="2025-05-07T09:41:00Z" w16du:dateUtc="2025-05-07T13:41:00Z"/>
        </w:rPr>
      </w:pPr>
      <w:del w:id="11" w:author="Mark A. Lipford" w:date="2025-05-07T09:41:00Z" w16du:dateUtc="2025-05-07T13:41:00Z">
        <w:r w:rsidRPr="00803269" w:rsidDel="00D2025C">
          <w:delText>NOTE:</w:delText>
        </w:r>
        <w:r w:rsidRPr="00803269" w:rsidDel="00D2025C">
          <w:tab/>
          <w:delText>The specific security and authentication mechanisms required in order to use the IOPS MC user identity need to be specified by SA3.</w:delText>
        </w:r>
      </w:del>
    </w:p>
    <w:p w14:paraId="4533ED89" w14:textId="699DE63B" w:rsidR="00803269" w:rsidRPr="00803269" w:rsidDel="00D2025C" w:rsidRDefault="00803269" w:rsidP="00803269">
      <w:pPr>
        <w:keepLines/>
        <w:ind w:left="1418" w:hanging="1134"/>
        <w:rPr>
          <w:del w:id="12" w:author="Mark A. Lipford" w:date="2025-05-07T09:41:00Z" w16du:dateUtc="2025-05-07T13:41:00Z"/>
          <w:color w:val="FF0000"/>
        </w:rPr>
      </w:pPr>
      <w:del w:id="13" w:author="Mark A. Lipford" w:date="2025-05-07T09:41:00Z" w16du:dateUtc="2025-05-07T13:41:00Z">
        <w:r w:rsidRPr="00803269" w:rsidDel="00D2025C">
          <w:rPr>
            <w:color w:val="FF0000"/>
          </w:rPr>
          <w:delText>Editor's Note:</w:delText>
        </w:r>
        <w:r w:rsidRPr="00803269" w:rsidDel="00D2025C">
          <w:rPr>
            <w:color w:val="FF0000"/>
          </w:rPr>
          <w:tab/>
          <w:delText>Adding reference to the IOPS user authentication procedure in SA3 TS is FFS.</w:delText>
        </w:r>
      </w:del>
    </w:p>
    <w:p w14:paraId="6C4AECFD" w14:textId="77777777" w:rsidR="00D058CC" w:rsidRDefault="00D058CC">
      <w:pPr>
        <w:rPr>
          <w:noProof/>
        </w:rPr>
      </w:pPr>
    </w:p>
    <w:p w14:paraId="46485396" w14:textId="53A80C81" w:rsidR="00D058CC" w:rsidRPr="00215ABA" w:rsidRDefault="00D058CC" w:rsidP="00D05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B4451"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FE0558F" w14:textId="77777777" w:rsidR="00BF5A9B" w:rsidRPr="00BF5A9B" w:rsidRDefault="00BF5A9B" w:rsidP="00BF5A9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4" w:name="_Toc11744125"/>
      <w:bookmarkStart w:id="15" w:name="_Toc460616816"/>
      <w:bookmarkStart w:id="16" w:name="_Toc460615955"/>
      <w:bookmarkStart w:id="17" w:name="_Toc187354248"/>
      <w:r w:rsidRPr="00BF5A9B">
        <w:rPr>
          <w:rFonts w:ascii="Arial" w:eastAsia="SimSun" w:hAnsi="Arial"/>
          <w:sz w:val="32"/>
        </w:rPr>
        <w:t>10.1</w:t>
      </w:r>
      <w:r w:rsidRPr="00BF5A9B">
        <w:rPr>
          <w:rFonts w:ascii="Arial" w:eastAsia="SimSun" w:hAnsi="Arial"/>
          <w:sz w:val="32"/>
        </w:rPr>
        <w:tab/>
        <w:t xml:space="preserve">User authentication </w:t>
      </w:r>
      <w:bookmarkEnd w:id="14"/>
      <w:bookmarkEnd w:id="15"/>
      <w:bookmarkEnd w:id="16"/>
      <w:r w:rsidRPr="00BF5A9B">
        <w:rPr>
          <w:rFonts w:ascii="Arial" w:eastAsia="SimSun" w:hAnsi="Arial"/>
          <w:sz w:val="32"/>
        </w:rPr>
        <w:t>in the IOPS mode of operation</w:t>
      </w:r>
      <w:bookmarkEnd w:id="17"/>
    </w:p>
    <w:p w14:paraId="0C3F3275" w14:textId="77777777" w:rsidR="00BF5A9B" w:rsidRPr="00BF5A9B" w:rsidRDefault="00BF5A9B" w:rsidP="00BF5A9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11449411"/>
      <w:bookmarkStart w:id="19" w:name="_Toc187354249"/>
      <w:r w:rsidRPr="00BF5A9B">
        <w:rPr>
          <w:rFonts w:ascii="Arial" w:hAnsi="Arial"/>
          <w:sz w:val="28"/>
        </w:rPr>
        <w:t>10.1.1</w:t>
      </w:r>
      <w:r w:rsidRPr="00BF5A9B">
        <w:rPr>
          <w:rFonts w:ascii="Arial" w:hAnsi="Arial"/>
          <w:sz w:val="28"/>
        </w:rPr>
        <w:tab/>
        <w:t>General</w:t>
      </w:r>
      <w:bookmarkEnd w:id="18"/>
      <w:bookmarkEnd w:id="19"/>
    </w:p>
    <w:p w14:paraId="6F7F6E5E" w14:textId="5BDAF14E" w:rsidR="00BF5A9B" w:rsidRPr="00BF5A9B" w:rsidRDefault="00BF5A9B" w:rsidP="00BF5A9B">
      <w:r w:rsidRPr="00BF5A9B">
        <w:t>The following clause describes a high level procedure used for the user authentication in the IOPS mode of operation</w:t>
      </w:r>
      <w:ins w:id="20" w:author="Mark A. Lipford" w:date="2025-05-07T09:42:00Z" w16du:dateUtc="2025-05-07T13:42:00Z">
        <w:r w:rsidR="00D2025C">
          <w:t xml:space="preserve"> as defined in 3GPP 33.180 [33180] clause 5.1.3</w:t>
        </w:r>
      </w:ins>
      <w:r w:rsidRPr="00BF5A9B">
        <w:t xml:space="preserve">. </w:t>
      </w:r>
    </w:p>
    <w:p w14:paraId="06BA1160" w14:textId="4AED7CE9" w:rsidR="00BF5A9B" w:rsidRPr="00BF5A9B" w:rsidDel="00D2025C" w:rsidRDefault="00BF5A9B" w:rsidP="00BF5A9B">
      <w:pPr>
        <w:keepLines/>
        <w:ind w:left="1135" w:hanging="851"/>
        <w:rPr>
          <w:del w:id="21" w:author="Mark A. Lipford" w:date="2025-05-07T09:42:00Z" w16du:dateUtc="2025-05-07T13:42:00Z"/>
        </w:rPr>
      </w:pPr>
      <w:del w:id="22" w:author="Mark A. Lipford" w:date="2025-05-07T09:42:00Z" w16du:dateUtc="2025-05-07T13:42:00Z">
        <w:r w:rsidRPr="00BF5A9B" w:rsidDel="00D2025C">
          <w:delText>NOTE:</w:delText>
        </w:r>
        <w:r w:rsidRPr="00BF5A9B" w:rsidDel="00D2025C">
          <w:tab/>
          <w:delText>The specific user authentication required in the IOPS mode of operation needs to be specified by SA3.</w:delText>
        </w:r>
      </w:del>
    </w:p>
    <w:p w14:paraId="2B3941DB" w14:textId="461A7E0A" w:rsidR="00BF5A9B" w:rsidRPr="00BF5A9B" w:rsidDel="00D2025C" w:rsidRDefault="00BF5A9B" w:rsidP="00BF5A9B">
      <w:pPr>
        <w:keepLines/>
        <w:ind w:left="1418" w:hanging="1134"/>
        <w:rPr>
          <w:del w:id="23" w:author="Mark A. Lipford" w:date="2025-05-07T09:42:00Z" w16du:dateUtc="2025-05-07T13:42:00Z"/>
          <w:color w:val="FF0000"/>
        </w:rPr>
      </w:pPr>
      <w:del w:id="24" w:author="Mark A. Lipford" w:date="2025-05-07T09:42:00Z" w16du:dateUtc="2025-05-07T13:42:00Z">
        <w:r w:rsidRPr="00BF5A9B" w:rsidDel="00D2025C">
          <w:rPr>
            <w:color w:val="FF0000"/>
          </w:rPr>
          <w:delText>Editor's Note:</w:delText>
        </w:r>
        <w:r w:rsidRPr="00BF5A9B" w:rsidDel="00D2025C">
          <w:rPr>
            <w:color w:val="FF0000"/>
          </w:rPr>
          <w:tab/>
          <w:delText>Adding reference to the IOPS user authentication procedure in SA3 TS is FFS.</w:delText>
        </w:r>
      </w:del>
    </w:p>
    <w:p w14:paraId="4F802722" w14:textId="77777777" w:rsidR="00D058CC" w:rsidRDefault="00D058CC">
      <w:pPr>
        <w:rPr>
          <w:noProof/>
        </w:rPr>
      </w:pPr>
    </w:p>
    <w:p w14:paraId="0A806B31" w14:textId="78A6430F" w:rsidR="00D058CC" w:rsidRPr="00215ABA" w:rsidRDefault="00D058CC" w:rsidP="00D05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13BBA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B13BB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AEBFE1D" w14:textId="77777777" w:rsidR="00D058CC" w:rsidRDefault="00D058CC">
      <w:pPr>
        <w:rPr>
          <w:noProof/>
        </w:rPr>
      </w:pPr>
    </w:p>
    <w:sectPr w:rsidR="00D058C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134CA" w14:textId="77777777" w:rsidR="00C14D96" w:rsidRDefault="00C14D96">
      <w:r>
        <w:separator/>
      </w:r>
    </w:p>
  </w:endnote>
  <w:endnote w:type="continuationSeparator" w:id="0">
    <w:p w14:paraId="38F229A4" w14:textId="77777777" w:rsidR="00C14D96" w:rsidRDefault="00C1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631F8" w14:textId="77777777" w:rsidR="00C14D96" w:rsidRDefault="00C14D96">
      <w:r>
        <w:separator/>
      </w:r>
    </w:p>
  </w:footnote>
  <w:footnote w:type="continuationSeparator" w:id="0">
    <w:p w14:paraId="2A502921" w14:textId="77777777" w:rsidR="00C14D96" w:rsidRDefault="00C14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A. Lipford">
    <w15:presenceInfo w15:providerId="None" w15:userId="Mark A.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103ED"/>
    <w:rsid w:val="00113003"/>
    <w:rsid w:val="00145D43"/>
    <w:rsid w:val="001634D1"/>
    <w:rsid w:val="00192C46"/>
    <w:rsid w:val="00193E96"/>
    <w:rsid w:val="001A08B3"/>
    <w:rsid w:val="001A0961"/>
    <w:rsid w:val="001A7B60"/>
    <w:rsid w:val="001A7C75"/>
    <w:rsid w:val="001B52F0"/>
    <w:rsid w:val="001B7A65"/>
    <w:rsid w:val="001E41F3"/>
    <w:rsid w:val="00216636"/>
    <w:rsid w:val="002251A0"/>
    <w:rsid w:val="0026004D"/>
    <w:rsid w:val="002640DD"/>
    <w:rsid w:val="00275D12"/>
    <w:rsid w:val="00284FEB"/>
    <w:rsid w:val="002860C4"/>
    <w:rsid w:val="002A1655"/>
    <w:rsid w:val="002B08F1"/>
    <w:rsid w:val="002B4451"/>
    <w:rsid w:val="002B49E0"/>
    <w:rsid w:val="002B5741"/>
    <w:rsid w:val="002E1A7A"/>
    <w:rsid w:val="002E472E"/>
    <w:rsid w:val="00305409"/>
    <w:rsid w:val="003438C1"/>
    <w:rsid w:val="003607FA"/>
    <w:rsid w:val="003609EF"/>
    <w:rsid w:val="0036231A"/>
    <w:rsid w:val="00374DD4"/>
    <w:rsid w:val="003D54AC"/>
    <w:rsid w:val="003E1A36"/>
    <w:rsid w:val="00410371"/>
    <w:rsid w:val="0042318B"/>
    <w:rsid w:val="004242F1"/>
    <w:rsid w:val="00452AB9"/>
    <w:rsid w:val="00491896"/>
    <w:rsid w:val="00495E48"/>
    <w:rsid w:val="004B6685"/>
    <w:rsid w:val="004B75B7"/>
    <w:rsid w:val="004D457B"/>
    <w:rsid w:val="005141D9"/>
    <w:rsid w:val="0051580D"/>
    <w:rsid w:val="00530DE7"/>
    <w:rsid w:val="0053438D"/>
    <w:rsid w:val="00547111"/>
    <w:rsid w:val="00573B43"/>
    <w:rsid w:val="00592D74"/>
    <w:rsid w:val="005A1BE2"/>
    <w:rsid w:val="005B098B"/>
    <w:rsid w:val="005B28BA"/>
    <w:rsid w:val="005B6082"/>
    <w:rsid w:val="005E2C44"/>
    <w:rsid w:val="00621188"/>
    <w:rsid w:val="006257ED"/>
    <w:rsid w:val="00633813"/>
    <w:rsid w:val="00653DE4"/>
    <w:rsid w:val="006623CC"/>
    <w:rsid w:val="00665C47"/>
    <w:rsid w:val="0068478B"/>
    <w:rsid w:val="00695808"/>
    <w:rsid w:val="006B46FB"/>
    <w:rsid w:val="006D7AB3"/>
    <w:rsid w:val="006E21FB"/>
    <w:rsid w:val="006F4CC1"/>
    <w:rsid w:val="00733A74"/>
    <w:rsid w:val="00752479"/>
    <w:rsid w:val="00764BCD"/>
    <w:rsid w:val="00781086"/>
    <w:rsid w:val="00792342"/>
    <w:rsid w:val="007977A8"/>
    <w:rsid w:val="007B512A"/>
    <w:rsid w:val="007C2097"/>
    <w:rsid w:val="007D6A07"/>
    <w:rsid w:val="007F5677"/>
    <w:rsid w:val="007F7259"/>
    <w:rsid w:val="00803269"/>
    <w:rsid w:val="008040A8"/>
    <w:rsid w:val="008111DE"/>
    <w:rsid w:val="008279FA"/>
    <w:rsid w:val="0085304B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21AF0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0C14"/>
    <w:rsid w:val="009F734F"/>
    <w:rsid w:val="00A04866"/>
    <w:rsid w:val="00A246B6"/>
    <w:rsid w:val="00A47E70"/>
    <w:rsid w:val="00A50CF0"/>
    <w:rsid w:val="00A546CC"/>
    <w:rsid w:val="00A7671C"/>
    <w:rsid w:val="00AA14EF"/>
    <w:rsid w:val="00AA2CBC"/>
    <w:rsid w:val="00AB5D23"/>
    <w:rsid w:val="00AC5820"/>
    <w:rsid w:val="00AD1CD8"/>
    <w:rsid w:val="00AD5E47"/>
    <w:rsid w:val="00AE2047"/>
    <w:rsid w:val="00AE4A9B"/>
    <w:rsid w:val="00AF176B"/>
    <w:rsid w:val="00B13BBA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5A9B"/>
    <w:rsid w:val="00C14D96"/>
    <w:rsid w:val="00C208B5"/>
    <w:rsid w:val="00C63C0D"/>
    <w:rsid w:val="00C66BA2"/>
    <w:rsid w:val="00C870F6"/>
    <w:rsid w:val="00C95985"/>
    <w:rsid w:val="00CA2CD0"/>
    <w:rsid w:val="00CC5026"/>
    <w:rsid w:val="00CC68D0"/>
    <w:rsid w:val="00D03F9A"/>
    <w:rsid w:val="00D058CC"/>
    <w:rsid w:val="00D06D51"/>
    <w:rsid w:val="00D2025C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07470"/>
    <w:rsid w:val="00F25D98"/>
    <w:rsid w:val="00F300FB"/>
    <w:rsid w:val="00F35591"/>
    <w:rsid w:val="00F90FB8"/>
    <w:rsid w:val="00FA32EC"/>
    <w:rsid w:val="00FB00AF"/>
    <w:rsid w:val="00FB6386"/>
    <w:rsid w:val="00FF5086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2318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4231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A. Lipford</cp:lastModifiedBy>
  <cp:revision>31</cp:revision>
  <cp:lastPrinted>1900-01-01T05:00:00Z</cp:lastPrinted>
  <dcterms:created xsi:type="dcterms:W3CDTF">2025-05-07T13:25:00Z</dcterms:created>
  <dcterms:modified xsi:type="dcterms:W3CDTF">2025-05-07T17:16:00Z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